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59CC716F" w:rsidR="004F2F22" w:rsidRDefault="004F2F22" w:rsidP="004F2F22">
      <w:pPr>
        <w:spacing w:after="12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21DB1C2D" w:rsidR="004F2F22" w:rsidRPr="00284A82"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284A82">
        <w:rPr>
          <w:rFonts w:ascii="Times New Roman" w:eastAsia="Times New Roman" w:hAnsi="Times New Roman" w:cs="Times New Roman"/>
          <w:color w:val="000000"/>
          <w:sz w:val="24"/>
          <w:szCs w:val="24"/>
          <w:lang w:val="sr-Latn-RS"/>
        </w:rPr>
        <w:t xml:space="preserve">: </w:t>
      </w:r>
      <w:r w:rsidR="00284A82">
        <w:rPr>
          <w:rFonts w:ascii="Times New Roman" w:eastAsia="Times New Roman" w:hAnsi="Times New Roman" w:cs="Times New Roman"/>
          <w:color w:val="000000"/>
          <w:sz w:val="24"/>
          <w:szCs w:val="24"/>
          <w:lang w:val="sr-Cyrl-RS"/>
        </w:rPr>
        <w:t xml:space="preserve">СТУДИЈСКИ ПРОГРАМ ДЕФЕКТОЛОГИЈА – </w:t>
      </w:r>
      <w:r w:rsidR="00327F81">
        <w:rPr>
          <w:rFonts w:ascii="Times New Roman" w:eastAsia="Times New Roman" w:hAnsi="Times New Roman" w:cs="Times New Roman"/>
          <w:color w:val="000000"/>
          <w:sz w:val="24"/>
          <w:szCs w:val="24"/>
          <w:lang w:val="sr-Cyrl-RS"/>
        </w:rPr>
        <w:t>ДОКТОРСКЕ</w:t>
      </w:r>
      <w:r w:rsidR="00284A82">
        <w:rPr>
          <w:rFonts w:ascii="Times New Roman" w:eastAsia="Times New Roman" w:hAnsi="Times New Roman" w:cs="Times New Roman"/>
          <w:color w:val="000000"/>
          <w:sz w:val="24"/>
          <w:szCs w:val="24"/>
          <w:lang w:val="sr-Cyrl-RS"/>
        </w:rPr>
        <w:t xml:space="preserve"> АКАДЕМСКЕ СТУДИЈЕ</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EF58B50"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Извештај израдила:                                                       </w:t>
      </w:r>
    </w:p>
    <w:p w14:paraId="55EB19F6" w14:textId="4D3191AB" w:rsidR="004F2F22" w:rsidRPr="004F2F22" w:rsidRDefault="00284A82" w:rsidP="00284A82">
      <w:pPr>
        <w:spacing w:after="120" w:line="278"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r w:rsidR="004F2F22" w:rsidRPr="004F2F22">
        <w:rPr>
          <w:rFonts w:ascii="Aptos" w:eastAsia="Aptos" w:hAnsi="Aptos" w:cs="Aptos"/>
          <w:sz w:val="24"/>
          <w:szCs w:val="24"/>
          <w:lang w:val="sr-Cyrl-RS"/>
        </w:rPr>
        <w:br w:type="page"/>
      </w:r>
      <w:r w:rsidR="004F2F22"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77777777" w:rsidR="004F2F22" w:rsidRPr="004F2F22" w:rsidRDefault="004F2F22" w:rsidP="004F2F22">
      <w:pPr>
        <w:spacing w:after="24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односу на наставно/сарадничко звање учесника анкету је попунило: 17 (P = 23,6%) асистената, 7 (P = 9,7%) доцената, 21 (P = 29,2%) ванредних професора и 25 (P = 34,7%) редовних професора. Два (P = 2,8%) испитаника су се изјаснила да припадају групи „остало“. Ниједан сарадник у настави, нити асистент са докторатом није попунио Анкету. 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4F718534" w:rsidR="004F2F22" w:rsidRPr="004F2F22" w:rsidRDefault="00284A82" w:rsidP="004F2F22">
      <w:pPr>
        <w:spacing w:after="120" w:line="278" w:lineRule="auto"/>
        <w:jc w:val="both"/>
        <w:rPr>
          <w:rFonts w:ascii="Times New Roman" w:eastAsia="Times New Roman" w:hAnsi="Times New Roman" w:cs="Times New Roman"/>
          <w:i/>
          <w:sz w:val="24"/>
          <w:szCs w:val="24"/>
          <w:lang w:val="sr-Cyrl-RS"/>
        </w:rPr>
      </w:pPr>
      <w:r>
        <w:rPr>
          <w:rFonts w:ascii="Aptos" w:eastAsia="Aptos" w:hAnsi="Aptos" w:cs="Aptos"/>
          <w:noProof/>
          <w:sz w:val="24"/>
          <w:szCs w:val="24"/>
          <w:lang w:val="sr-Cyrl-RS"/>
        </w:rPr>
        <w:drawing>
          <wp:inline distT="0" distB="0" distL="0" distR="0" wp14:anchorId="6CD043A2" wp14:editId="170D611E">
            <wp:extent cx="5758815" cy="3456305"/>
            <wp:effectExtent l="0" t="0" r="0" b="0"/>
            <wp:docPr id="689759233"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58815" cy="3456305"/>
                    </a:xfrm>
                    <a:prstGeom prst="rect">
                      <a:avLst/>
                    </a:prstGeom>
                    <a:noFill/>
                    <a:ln>
                      <a:noFill/>
                    </a:ln>
                  </pic:spPr>
                </pic:pic>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7FF74561" w14:textId="19F99672" w:rsidR="00284A82" w:rsidRPr="00284A82" w:rsidRDefault="00284A82" w:rsidP="00284A82">
      <w:pPr>
        <w:spacing w:after="120" w:line="278" w:lineRule="auto"/>
        <w:ind w:firstLine="720"/>
        <w:jc w:val="both"/>
        <w:rPr>
          <w:rFonts w:ascii="Times New Roman" w:eastAsia="Times New Roman" w:hAnsi="Times New Roman" w:cs="Times New Roman"/>
          <w:sz w:val="24"/>
          <w:szCs w:val="24"/>
          <w:lang w:val="sr-Cyrl-RS"/>
        </w:rPr>
      </w:pPr>
      <w:r w:rsidRPr="00284A82">
        <w:rPr>
          <w:rFonts w:ascii="Times New Roman" w:eastAsia="Times New Roman" w:hAnsi="Times New Roman" w:cs="Times New Roman"/>
          <w:sz w:val="24"/>
          <w:szCs w:val="24"/>
          <w:lang w:val="sr-Cyrl-RS"/>
        </w:rPr>
        <w:t>На основу података добијених од наставника са звањем редовни професор, ванредни професор и доцент, ангажованих на Одељењу за тифлологију, Одељењу за сурдологију, Одељењу за превенцију и третман поремећаја понашања, Одељењу за соматопедију и Катедри педагошких, социолошких и психолошких предмета, добијени су следећи резултати: просечан број година радног стажа наставника из овог узорка износи 20,8 година (SD = 7,97), при чему се распон година радног стажа креће од 5 до 35 година. Ниједан од анкетираних наставника у овом узорку није навео да има искуство у раду органа управљања на Факултету</w:t>
      </w:r>
    </w:p>
    <w:p w14:paraId="0D19CB8C" w14:textId="77777777" w:rsidR="004F2F22" w:rsidRPr="00284A82" w:rsidRDefault="004F2F22" w:rsidP="004F2F22">
      <w:pPr>
        <w:spacing w:after="120" w:line="278" w:lineRule="auto"/>
        <w:ind w:firstLine="720"/>
        <w:jc w:val="both"/>
        <w:rPr>
          <w:rFonts w:ascii="Times New Roman" w:eastAsia="Times New Roman" w:hAnsi="Times New Roman" w:cs="Times New Roman"/>
          <w:sz w:val="24"/>
          <w:szCs w:val="24"/>
          <w:lang w:val="sr-Latn-RS"/>
        </w:rPr>
      </w:pP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lastRenderedPageBreak/>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18B1E2A3"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3D5CD0">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29AC6C3D" w:rsidR="004F2F22" w:rsidRPr="004F2F22" w:rsidRDefault="00B520A4"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56C11B94" wp14:editId="494BD82E">
            <wp:extent cx="5486400" cy="313508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0.png"/>
                    <pic:cNvPicPr/>
                  </pic:nvPicPr>
                  <pic:blipFill>
                    <a:blip r:embed="rId8"/>
                    <a:stretch>
                      <a:fillRect/>
                    </a:stretch>
                  </pic:blipFill>
                  <pic:spPr>
                    <a:xfrm>
                      <a:off x="0" y="0"/>
                      <a:ext cx="5486400" cy="3135086"/>
                    </a:xfrm>
                    <a:prstGeom prst="rect">
                      <a:avLst/>
                    </a:prstGeom>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6F37C748" w:rsidR="004F2F22" w:rsidRPr="004F2F22" w:rsidRDefault="00B520A4"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49E50F97" wp14:editId="08231A25">
            <wp:extent cx="5769429" cy="3134995"/>
            <wp:effectExtent l="0" t="0" r="3175" b="8255"/>
            <wp:docPr id="7670051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png"/>
                    <pic:cNvPicPr/>
                  </pic:nvPicPr>
                  <pic:blipFill>
                    <a:blip r:embed="rId9"/>
                    <a:stretch>
                      <a:fillRect/>
                    </a:stretch>
                  </pic:blipFill>
                  <pic:spPr>
                    <a:xfrm>
                      <a:off x="0" y="0"/>
                      <a:ext cx="5771445" cy="3136091"/>
                    </a:xfrm>
                    <a:prstGeom prst="rect">
                      <a:avLst/>
                    </a:prstGeom>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45AEA36E"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1F32AE6A"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659CDA1" wp14:editId="6E32915F">
            <wp:extent cx="5486400" cy="31350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png"/>
                    <pic:cNvPicPr/>
                  </pic:nvPicPr>
                  <pic:blipFill>
                    <a:blip r:embed="rId10"/>
                    <a:stretch>
                      <a:fillRect/>
                    </a:stretch>
                  </pic:blipFill>
                  <pic:spPr>
                    <a:xfrm>
                      <a:off x="0" y="0"/>
                      <a:ext cx="5486400" cy="3135086"/>
                    </a:xfrm>
                    <a:prstGeom prst="rect">
                      <a:avLst/>
                    </a:prstGeom>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634663AF"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1E6B24A4" wp14:editId="70ACBB0F">
            <wp:extent cx="5758543" cy="31349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4.png"/>
                    <pic:cNvPicPr/>
                  </pic:nvPicPr>
                  <pic:blipFill>
                    <a:blip r:embed="rId11"/>
                    <a:stretch>
                      <a:fillRect/>
                    </a:stretch>
                  </pic:blipFill>
                  <pic:spPr>
                    <a:xfrm>
                      <a:off x="0" y="0"/>
                      <a:ext cx="5761103" cy="3136389"/>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09806B2F"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1E9C91F0" wp14:editId="309F2C07">
            <wp:extent cx="5725886" cy="3134995"/>
            <wp:effectExtent l="0" t="0" r="8255"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5.png"/>
                    <pic:cNvPicPr/>
                  </pic:nvPicPr>
                  <pic:blipFill>
                    <a:blip r:embed="rId12"/>
                    <a:stretch>
                      <a:fillRect/>
                    </a:stretch>
                  </pic:blipFill>
                  <pic:spPr>
                    <a:xfrm>
                      <a:off x="0" y="0"/>
                      <a:ext cx="5730667" cy="3137613"/>
                    </a:xfrm>
                    <a:prstGeom prst="rect">
                      <a:avLst/>
                    </a:prstGeom>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686E5C0C" w:rsidR="004F2F22" w:rsidRPr="004F2F22" w:rsidRDefault="0044137C"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CCE22AE" wp14:editId="70934050">
            <wp:extent cx="5731329" cy="3134995"/>
            <wp:effectExtent l="0" t="0" r="317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6.png"/>
                    <pic:cNvPicPr/>
                  </pic:nvPicPr>
                  <pic:blipFill>
                    <a:blip r:embed="rId13"/>
                    <a:stretch>
                      <a:fillRect/>
                    </a:stretch>
                  </pic:blipFill>
                  <pic:spPr>
                    <a:xfrm>
                      <a:off x="0" y="0"/>
                      <a:ext cx="5734257" cy="3136597"/>
                    </a:xfrm>
                    <a:prstGeom prst="rect">
                      <a:avLst/>
                    </a:prstGeom>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7"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7"/>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124C4A86" w:rsidR="004F2F22" w:rsidRPr="004F2F22" w:rsidRDefault="0044137C"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13D3B732" wp14:editId="699E5A2E">
            <wp:extent cx="5742215" cy="313499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7.png"/>
                    <pic:cNvPicPr/>
                  </pic:nvPicPr>
                  <pic:blipFill>
                    <a:blip r:embed="rId14"/>
                    <a:stretch>
                      <a:fillRect/>
                    </a:stretch>
                  </pic:blipFill>
                  <pic:spPr>
                    <a:xfrm>
                      <a:off x="0" y="0"/>
                      <a:ext cx="5744485" cy="3136234"/>
                    </a:xfrm>
                    <a:prstGeom prst="rect">
                      <a:avLst/>
                    </a:prstGeom>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8"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8"/>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6316F6D" w:rsidR="004F2F22" w:rsidRPr="004F2F22" w:rsidRDefault="0044137C"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418C85E2" wp14:editId="07E61111">
            <wp:extent cx="5774872" cy="313499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8.png"/>
                    <pic:cNvPicPr/>
                  </pic:nvPicPr>
                  <pic:blipFill>
                    <a:blip r:embed="rId15"/>
                    <a:stretch>
                      <a:fillRect/>
                    </a:stretch>
                  </pic:blipFill>
                  <pic:spPr>
                    <a:xfrm>
                      <a:off x="0" y="0"/>
                      <a:ext cx="5778643" cy="3137042"/>
                    </a:xfrm>
                    <a:prstGeom prst="rect">
                      <a:avLst/>
                    </a:prstGeom>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9"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9"/>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0B501D86" w:rsidR="004F2F22" w:rsidRPr="004F2F22" w:rsidRDefault="0044137C"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Pr>
          <w:noProof/>
        </w:rPr>
        <w:drawing>
          <wp:inline distT="0" distB="0" distL="0" distR="0" wp14:anchorId="1B895DE5" wp14:editId="7FE3E737">
            <wp:extent cx="5486400" cy="313508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9.png"/>
                    <pic:cNvPicPr/>
                  </pic:nvPicPr>
                  <pic:blipFill>
                    <a:blip r:embed="rId16"/>
                    <a:stretch>
                      <a:fillRect/>
                    </a:stretch>
                  </pic:blipFill>
                  <pic:spPr>
                    <a:xfrm>
                      <a:off x="0" y="0"/>
                      <a:ext cx="5486400" cy="3135086"/>
                    </a:xfrm>
                    <a:prstGeom prst="rect">
                      <a:avLst/>
                    </a:prstGeom>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0"/>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1"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1"/>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6B2199FC"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31D42F3" wp14:editId="149E150F">
            <wp:extent cx="5486400" cy="313508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0.png"/>
                    <pic:cNvPicPr/>
                  </pic:nvPicPr>
                  <pic:blipFill>
                    <a:blip r:embed="rId17"/>
                    <a:stretch>
                      <a:fillRect/>
                    </a:stretch>
                  </pic:blipFill>
                  <pic:spPr>
                    <a:xfrm>
                      <a:off x="0" y="0"/>
                      <a:ext cx="5486400" cy="3135086"/>
                    </a:xfrm>
                    <a:prstGeom prst="rect">
                      <a:avLst/>
                    </a:prstGeom>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6C045763"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D996C8E" wp14:editId="64592A29">
            <wp:extent cx="5676900" cy="31349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1.png"/>
                    <pic:cNvPicPr/>
                  </pic:nvPicPr>
                  <pic:blipFill>
                    <a:blip r:embed="rId18"/>
                    <a:stretch>
                      <a:fillRect/>
                    </a:stretch>
                  </pic:blipFill>
                  <pic:spPr>
                    <a:xfrm>
                      <a:off x="0" y="0"/>
                      <a:ext cx="5677527" cy="3135341"/>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00CA6D7E"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0D73A3C" wp14:editId="1FD12AD6">
            <wp:extent cx="5758543" cy="313499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2.png"/>
                    <pic:cNvPicPr/>
                  </pic:nvPicPr>
                  <pic:blipFill>
                    <a:blip r:embed="rId19"/>
                    <a:stretch>
                      <a:fillRect/>
                    </a:stretch>
                  </pic:blipFill>
                  <pic:spPr>
                    <a:xfrm>
                      <a:off x="0" y="0"/>
                      <a:ext cx="5763210" cy="3137536"/>
                    </a:xfrm>
                    <a:prstGeom prst="rect">
                      <a:avLst/>
                    </a:prstGeom>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6B64F258"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AB20D10" wp14:editId="3BABD24A">
            <wp:extent cx="5486400" cy="313508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3.png"/>
                    <pic:cNvPicPr/>
                  </pic:nvPicPr>
                  <pic:blipFill>
                    <a:blip r:embed="rId20"/>
                    <a:stretch>
                      <a:fillRect/>
                    </a:stretch>
                  </pic:blipFill>
                  <pic:spPr>
                    <a:xfrm>
                      <a:off x="0" y="0"/>
                      <a:ext cx="5486400" cy="3135086"/>
                    </a:xfrm>
                    <a:prstGeom prst="rect">
                      <a:avLst/>
                    </a:prstGeom>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0F7BB761"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836C86D" wp14:editId="7B720455">
            <wp:extent cx="5742215" cy="31349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4.png"/>
                    <pic:cNvPicPr/>
                  </pic:nvPicPr>
                  <pic:blipFill>
                    <a:blip r:embed="rId21"/>
                    <a:stretch>
                      <a:fillRect/>
                    </a:stretch>
                  </pic:blipFill>
                  <pic:spPr>
                    <a:xfrm>
                      <a:off x="0" y="0"/>
                      <a:ext cx="5745964" cy="3137042"/>
                    </a:xfrm>
                    <a:prstGeom prst="rect">
                      <a:avLst/>
                    </a:prstGeom>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6E47636F"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3BE7BA1" wp14:editId="44AD9EC5">
            <wp:extent cx="5698672" cy="31349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5.png"/>
                    <pic:cNvPicPr/>
                  </pic:nvPicPr>
                  <pic:blipFill>
                    <a:blip r:embed="rId22"/>
                    <a:stretch>
                      <a:fillRect/>
                    </a:stretch>
                  </pic:blipFill>
                  <pic:spPr>
                    <a:xfrm>
                      <a:off x="0" y="0"/>
                      <a:ext cx="5700938" cy="3136242"/>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167C8CDA"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33442EA" wp14:editId="7159D7D7">
            <wp:extent cx="5753100" cy="313499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6.png"/>
                    <pic:cNvPicPr/>
                  </pic:nvPicPr>
                  <pic:blipFill>
                    <a:blip r:embed="rId23"/>
                    <a:stretch>
                      <a:fillRect/>
                    </a:stretch>
                  </pic:blipFill>
                  <pic:spPr>
                    <a:xfrm>
                      <a:off x="0" y="0"/>
                      <a:ext cx="5756420" cy="3136804"/>
                    </a:xfrm>
                    <a:prstGeom prst="rect">
                      <a:avLst/>
                    </a:prstGeom>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0B00A3B6"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2952FEB" wp14:editId="7DF772B8">
            <wp:extent cx="5725886" cy="3134995"/>
            <wp:effectExtent l="0" t="0" r="8255"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7.png"/>
                    <pic:cNvPicPr/>
                  </pic:nvPicPr>
                  <pic:blipFill>
                    <a:blip r:embed="rId24"/>
                    <a:stretch>
                      <a:fillRect/>
                    </a:stretch>
                  </pic:blipFill>
                  <pic:spPr>
                    <a:xfrm>
                      <a:off x="0" y="0"/>
                      <a:ext cx="5730388" cy="3137460"/>
                    </a:xfrm>
                    <a:prstGeom prst="rect">
                      <a:avLst/>
                    </a:prstGeom>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1A73B59E" w:rsidR="004F2F22" w:rsidRPr="004F2F22" w:rsidRDefault="0044137C"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40B2C4A" wp14:editId="32D6FB5F">
            <wp:extent cx="5763986" cy="3134995"/>
            <wp:effectExtent l="0" t="0" r="8255"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8.png"/>
                    <pic:cNvPicPr/>
                  </pic:nvPicPr>
                  <pic:blipFill>
                    <a:blip r:embed="rId25"/>
                    <a:stretch>
                      <a:fillRect/>
                    </a:stretch>
                  </pic:blipFill>
                  <pic:spPr>
                    <a:xfrm>
                      <a:off x="0" y="0"/>
                      <a:ext cx="5765446" cy="3135789"/>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2"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2"/>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04584452"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941AB45" wp14:editId="6078DC8F">
            <wp:extent cx="5736772" cy="313499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19.png"/>
                    <pic:cNvPicPr/>
                  </pic:nvPicPr>
                  <pic:blipFill>
                    <a:blip r:embed="rId26"/>
                    <a:stretch>
                      <a:fillRect/>
                    </a:stretch>
                  </pic:blipFill>
                  <pic:spPr>
                    <a:xfrm>
                      <a:off x="0" y="0"/>
                      <a:ext cx="5740799" cy="3137196"/>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4F659AAD"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7EBB698" wp14:editId="03FAF50B">
            <wp:extent cx="5742305" cy="313499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0.png"/>
                    <pic:cNvPicPr/>
                  </pic:nvPicPr>
                  <pic:blipFill>
                    <a:blip r:embed="rId27"/>
                    <a:stretch>
                      <a:fillRect/>
                    </a:stretch>
                  </pic:blipFill>
                  <pic:spPr>
                    <a:xfrm>
                      <a:off x="0" y="0"/>
                      <a:ext cx="5745606" cy="3136797"/>
                    </a:xfrm>
                    <a:prstGeom prst="rect">
                      <a:avLst/>
                    </a:prstGeom>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15EC3899"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2244037A" wp14:editId="0D7EE4C8">
            <wp:extent cx="5736772" cy="31349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1.png"/>
                    <pic:cNvPicPr/>
                  </pic:nvPicPr>
                  <pic:blipFill>
                    <a:blip r:embed="rId28"/>
                    <a:stretch>
                      <a:fillRect/>
                    </a:stretch>
                  </pic:blipFill>
                  <pic:spPr>
                    <a:xfrm>
                      <a:off x="0" y="0"/>
                      <a:ext cx="5741021" cy="3137317"/>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00D1C640"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AAF2998" wp14:editId="252B0844">
            <wp:extent cx="5774872" cy="313499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2.png"/>
                    <pic:cNvPicPr/>
                  </pic:nvPicPr>
                  <pic:blipFill>
                    <a:blip r:embed="rId29"/>
                    <a:stretch>
                      <a:fillRect/>
                    </a:stretch>
                  </pic:blipFill>
                  <pic:spPr>
                    <a:xfrm>
                      <a:off x="0" y="0"/>
                      <a:ext cx="5777274" cy="3136299"/>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07C63668"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A21E60F" wp14:editId="3C0F3E79">
            <wp:extent cx="5747658" cy="3134995"/>
            <wp:effectExtent l="0" t="0" r="571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3.png"/>
                    <pic:cNvPicPr/>
                  </pic:nvPicPr>
                  <pic:blipFill>
                    <a:blip r:embed="rId30"/>
                    <a:stretch>
                      <a:fillRect/>
                    </a:stretch>
                  </pic:blipFill>
                  <pic:spPr>
                    <a:xfrm>
                      <a:off x="0" y="0"/>
                      <a:ext cx="5750586" cy="3136592"/>
                    </a:xfrm>
                    <a:prstGeom prst="rect">
                      <a:avLst/>
                    </a:prstGeom>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6E0194E1"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DB9763F" wp14:editId="2DF2A484">
            <wp:extent cx="5753100" cy="31349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4.png"/>
                    <pic:cNvPicPr/>
                  </pic:nvPicPr>
                  <pic:blipFill>
                    <a:blip r:embed="rId31"/>
                    <a:stretch>
                      <a:fillRect/>
                    </a:stretch>
                  </pic:blipFill>
                  <pic:spPr>
                    <a:xfrm>
                      <a:off x="0" y="0"/>
                      <a:ext cx="5755682" cy="3136402"/>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2BB68C7C"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5383AEE" wp14:editId="37D09AA9">
            <wp:extent cx="5731329" cy="3134995"/>
            <wp:effectExtent l="0" t="0" r="317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5.png"/>
                    <pic:cNvPicPr/>
                  </pic:nvPicPr>
                  <pic:blipFill>
                    <a:blip r:embed="rId32"/>
                    <a:stretch>
                      <a:fillRect/>
                    </a:stretch>
                  </pic:blipFill>
                  <pic:spPr>
                    <a:xfrm>
                      <a:off x="0" y="0"/>
                      <a:ext cx="5733797" cy="3136345"/>
                    </a:xfrm>
                    <a:prstGeom prst="rect">
                      <a:avLst/>
                    </a:prstGeom>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0475A92E"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0E7F432" wp14:editId="1122165F">
            <wp:extent cx="5774872" cy="3134995"/>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6.png"/>
                    <pic:cNvPicPr/>
                  </pic:nvPicPr>
                  <pic:blipFill>
                    <a:blip r:embed="rId33"/>
                    <a:stretch>
                      <a:fillRect/>
                    </a:stretch>
                  </pic:blipFill>
                  <pic:spPr>
                    <a:xfrm>
                      <a:off x="0" y="0"/>
                      <a:ext cx="5777435" cy="3136386"/>
                    </a:xfrm>
                    <a:prstGeom prst="rect">
                      <a:avLst/>
                    </a:prstGeom>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164A3066"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72F7081" wp14:editId="4E51DD02">
            <wp:extent cx="5698672" cy="313499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7.png"/>
                    <pic:cNvPicPr/>
                  </pic:nvPicPr>
                  <pic:blipFill>
                    <a:blip r:embed="rId34"/>
                    <a:stretch>
                      <a:fillRect/>
                    </a:stretch>
                  </pic:blipFill>
                  <pic:spPr>
                    <a:xfrm>
                      <a:off x="0" y="0"/>
                      <a:ext cx="5700579" cy="3136044"/>
                    </a:xfrm>
                    <a:prstGeom prst="rect">
                      <a:avLst/>
                    </a:prstGeom>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3"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3"/>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E255741" w:rsidR="004F2F22" w:rsidRPr="004F2F22" w:rsidRDefault="00146C57"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79916267" wp14:editId="279A42D5">
            <wp:extent cx="5720443" cy="31349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8.png"/>
                    <pic:cNvPicPr/>
                  </pic:nvPicPr>
                  <pic:blipFill>
                    <a:blip r:embed="rId35"/>
                    <a:stretch>
                      <a:fillRect/>
                    </a:stretch>
                  </pic:blipFill>
                  <pic:spPr>
                    <a:xfrm>
                      <a:off x="0" y="0"/>
                      <a:ext cx="5723010" cy="3136402"/>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47521BF0" w:rsidR="004F2F22" w:rsidRPr="004F2F22" w:rsidRDefault="00146C57"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340693E4" wp14:editId="777B38AD">
            <wp:extent cx="5698672" cy="3134995"/>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29.png"/>
                    <pic:cNvPicPr/>
                  </pic:nvPicPr>
                  <pic:blipFill>
                    <a:blip r:embed="rId36"/>
                    <a:stretch>
                      <a:fillRect/>
                    </a:stretch>
                  </pic:blipFill>
                  <pic:spPr>
                    <a:xfrm>
                      <a:off x="0" y="0"/>
                      <a:ext cx="5700302" cy="3135892"/>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5598712E"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43AC302" wp14:editId="4E199729">
            <wp:extent cx="5742215" cy="313499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0.png"/>
                    <pic:cNvPicPr/>
                  </pic:nvPicPr>
                  <pic:blipFill>
                    <a:blip r:embed="rId37"/>
                    <a:stretch>
                      <a:fillRect/>
                    </a:stretch>
                  </pic:blipFill>
                  <pic:spPr>
                    <a:xfrm>
                      <a:off x="0" y="0"/>
                      <a:ext cx="5744410" cy="3136193"/>
                    </a:xfrm>
                    <a:prstGeom prst="rect">
                      <a:avLst/>
                    </a:prstGeom>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646CDEB8"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3FA917B4" wp14:editId="5027E1BB">
            <wp:extent cx="5736772" cy="3134995"/>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1.png"/>
                    <pic:cNvPicPr/>
                  </pic:nvPicPr>
                  <pic:blipFill>
                    <a:blip r:embed="rId38"/>
                    <a:stretch>
                      <a:fillRect/>
                    </a:stretch>
                  </pic:blipFill>
                  <pic:spPr>
                    <a:xfrm>
                      <a:off x="0" y="0"/>
                      <a:ext cx="5740522" cy="3137044"/>
                    </a:xfrm>
                    <a:prstGeom prst="rect">
                      <a:avLst/>
                    </a:prstGeom>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059264F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C37C8F8" wp14:editId="66B3E2D3">
            <wp:extent cx="5758543" cy="3134995"/>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2.png"/>
                    <pic:cNvPicPr/>
                  </pic:nvPicPr>
                  <pic:blipFill>
                    <a:blip r:embed="rId39"/>
                    <a:stretch>
                      <a:fillRect/>
                    </a:stretch>
                  </pic:blipFill>
                  <pic:spPr>
                    <a:xfrm>
                      <a:off x="0" y="0"/>
                      <a:ext cx="5762137" cy="3136952"/>
                    </a:xfrm>
                    <a:prstGeom prst="rect">
                      <a:avLst/>
                    </a:prstGeom>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198AE967"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0128C62D" wp14:editId="51F37B82">
            <wp:extent cx="5747658" cy="3134995"/>
            <wp:effectExtent l="0" t="0" r="5715"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3.png"/>
                    <pic:cNvPicPr/>
                  </pic:nvPicPr>
                  <pic:blipFill>
                    <a:blip r:embed="rId40"/>
                    <a:stretch>
                      <a:fillRect/>
                    </a:stretch>
                  </pic:blipFill>
                  <pic:spPr>
                    <a:xfrm>
                      <a:off x="0" y="0"/>
                      <a:ext cx="5750417" cy="3136500"/>
                    </a:xfrm>
                    <a:prstGeom prst="rect">
                      <a:avLst/>
                    </a:prstGeom>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65A95887" w:rsidR="004F2F22" w:rsidRPr="004F2F22" w:rsidRDefault="00146C57" w:rsidP="004F2F22">
      <w:pPr>
        <w:spacing w:line="278" w:lineRule="auto"/>
        <w:rPr>
          <w:rFonts w:ascii="Times New Roman" w:eastAsia="Times New Roman" w:hAnsi="Times New Roman" w:cs="Times New Roman"/>
          <w:sz w:val="24"/>
          <w:szCs w:val="24"/>
          <w:lang w:val="sr-Cyrl-RS"/>
        </w:rPr>
      </w:pPr>
      <w:r>
        <w:rPr>
          <w:noProof/>
        </w:rPr>
        <w:drawing>
          <wp:inline distT="0" distB="0" distL="0" distR="0" wp14:anchorId="2CB60D4C" wp14:editId="5F28DB19">
            <wp:extent cx="5486400" cy="313508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4.png"/>
                    <pic:cNvPicPr/>
                  </pic:nvPicPr>
                  <pic:blipFill>
                    <a:blip r:embed="rId41"/>
                    <a:stretch>
                      <a:fillRect/>
                    </a:stretch>
                  </pic:blipFill>
                  <pic:spPr>
                    <a:xfrm>
                      <a:off x="0" y="0"/>
                      <a:ext cx="5486400" cy="3135086"/>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489F3B7A" w:rsidR="004F2F22" w:rsidRPr="004F2F22" w:rsidRDefault="00146C57"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FB9A22C" wp14:editId="31BDBE34">
            <wp:extent cx="5763986" cy="3134995"/>
            <wp:effectExtent l="0" t="0" r="8255"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5.png"/>
                    <pic:cNvPicPr/>
                  </pic:nvPicPr>
                  <pic:blipFill>
                    <a:blip r:embed="rId42"/>
                    <a:stretch>
                      <a:fillRect/>
                    </a:stretch>
                  </pic:blipFill>
                  <pic:spPr>
                    <a:xfrm>
                      <a:off x="0" y="0"/>
                      <a:ext cx="5767409" cy="3136857"/>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1245A05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42489FD" wp14:editId="60B58381">
            <wp:extent cx="5780315" cy="3134995"/>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6.png"/>
                    <pic:cNvPicPr/>
                  </pic:nvPicPr>
                  <pic:blipFill>
                    <a:blip r:embed="rId43"/>
                    <a:stretch>
                      <a:fillRect/>
                    </a:stretch>
                  </pic:blipFill>
                  <pic:spPr>
                    <a:xfrm>
                      <a:off x="0" y="0"/>
                      <a:ext cx="5782145" cy="3135987"/>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7DFC41B5"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171BD8E" wp14:editId="224814BF">
            <wp:extent cx="5742215" cy="313499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7.png"/>
                    <pic:cNvPicPr/>
                  </pic:nvPicPr>
                  <pic:blipFill>
                    <a:blip r:embed="rId44"/>
                    <a:stretch>
                      <a:fillRect/>
                    </a:stretch>
                  </pic:blipFill>
                  <pic:spPr>
                    <a:xfrm>
                      <a:off x="0" y="0"/>
                      <a:ext cx="5745512" cy="3136795"/>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40716929"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w:t>
      </w:r>
      <w:r w:rsidR="00146C57">
        <w:rPr>
          <w:rFonts w:ascii="Times New Roman" w:eastAsia="Times New Roman" w:hAnsi="Times New Roman" w:cs="Times New Roman"/>
          <w:sz w:val="24"/>
          <w:szCs w:val="24"/>
          <w:lang w:val="sr-Cyrl-RS"/>
        </w:rPr>
        <w:t>особљем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53120108" w:rsidR="004F2F22" w:rsidRPr="004F2F22" w:rsidRDefault="00146C57"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74BE7D13" wp14:editId="05C43F1E">
            <wp:extent cx="5807529" cy="3134995"/>
            <wp:effectExtent l="0" t="0" r="3175"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8.png"/>
                    <pic:cNvPicPr/>
                  </pic:nvPicPr>
                  <pic:blipFill>
                    <a:blip r:embed="rId45"/>
                    <a:stretch>
                      <a:fillRect/>
                    </a:stretch>
                  </pic:blipFill>
                  <pic:spPr>
                    <a:xfrm>
                      <a:off x="0" y="0"/>
                      <a:ext cx="5809732" cy="3136184"/>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726E842D" w:rsidR="004F2F22" w:rsidRPr="004F2F22" w:rsidRDefault="00146C57" w:rsidP="004F2F22">
      <w:pPr>
        <w:spacing w:after="0" w:line="278" w:lineRule="auto"/>
        <w:ind w:left="90"/>
        <w:rPr>
          <w:rFonts w:ascii="Times New Roman" w:eastAsia="Times New Roman" w:hAnsi="Times New Roman" w:cs="Times New Roman"/>
          <w:sz w:val="24"/>
          <w:szCs w:val="24"/>
          <w:lang w:val="sr-Cyrl-RS"/>
        </w:rPr>
      </w:pPr>
      <w:r>
        <w:rPr>
          <w:noProof/>
        </w:rPr>
        <w:drawing>
          <wp:inline distT="0" distB="0" distL="0" distR="0" wp14:anchorId="14D1A451" wp14:editId="4999758B">
            <wp:extent cx="5486400" cy="313508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on_nodot_39.png"/>
                    <pic:cNvPicPr/>
                  </pic:nvPicPr>
                  <pic:blipFill>
                    <a:blip r:embed="rId46"/>
                    <a:stretch>
                      <a:fillRect/>
                    </a:stretch>
                  </pic:blipFill>
                  <pic:spPr>
                    <a:xfrm>
                      <a:off x="0" y="0"/>
                      <a:ext cx="5486400" cy="3135086"/>
                    </a:xfrm>
                    <a:prstGeom prst="rect">
                      <a:avLst/>
                    </a:prstGeom>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4"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4"/>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p>
    <w:p w14:paraId="7BDA2A04" w14:textId="77777777" w:rsidR="00146C57" w:rsidRPr="004F2F22" w:rsidRDefault="00146C57"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327F81"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1F22FD76" w14:textId="77777777" w:rsidR="00146C57" w:rsidRPr="00146C57" w:rsidRDefault="00146C57" w:rsidP="00146C57">
            <w:pPr>
              <w:jc w:val="both"/>
              <w:rPr>
                <w:rFonts w:ascii="Times New Roman" w:eastAsia="Times New Roman" w:hAnsi="Times New Roman" w:cs="Times New Roman"/>
                <w:i/>
                <w:color w:val="000000"/>
                <w:lang w:val="sr-Cyrl-RS"/>
              </w:rPr>
            </w:pPr>
            <w:r w:rsidRPr="00146C57">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p w14:paraId="5321A4A5" w14:textId="22A02D81" w:rsidR="004F2F22" w:rsidRPr="004F2F22" w:rsidRDefault="004F2F22" w:rsidP="004F2F22">
            <w:pPr>
              <w:jc w:val="both"/>
              <w:rPr>
                <w:rFonts w:ascii="Times New Roman" w:eastAsia="Times New Roman" w:hAnsi="Times New Roman" w:cs="Times New Roman"/>
                <w:i/>
                <w:color w:val="000000"/>
                <w:lang w:val="sr-Cyrl-RS"/>
              </w:rPr>
            </w:pPr>
          </w:p>
        </w:tc>
      </w:tr>
      <w:tr w:rsidR="004F2F22" w:rsidRPr="00327F81" w14:paraId="08BDF339" w14:textId="77777777" w:rsidTr="003971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6AB57C48" w14:textId="4622C1ED" w:rsidR="004F2F22" w:rsidRPr="00146C57" w:rsidRDefault="00146C57" w:rsidP="004F2F22">
            <w:pPr>
              <w:jc w:val="both"/>
              <w:rPr>
                <w:rFonts w:ascii="Times New Roman" w:eastAsia="Times New Roman" w:hAnsi="Times New Roman" w:cs="Times New Roman"/>
                <w:i/>
                <w:color w:val="000000"/>
                <w:lang w:val="sr-Cyrl-RS"/>
              </w:rPr>
            </w:pPr>
            <w:r w:rsidRPr="00146C57">
              <w:rPr>
                <w:rFonts w:ascii="Times New Roman" w:eastAsia="Times New Roman" w:hAnsi="Times New Roman" w:cs="Times New Roman"/>
                <w:i/>
                <w:color w:val="000000"/>
                <w:lang w:val="sr-Cyrl-RS"/>
              </w:rPr>
              <w:t>Однос помоћног особља према наставницима је недопустив већ веома дуго, а за то нико од њих никада није сносио последице, што је страшно и чиме се девалвира позиција наставника. Ни на једном другом факултету не би било могуће да овакве ствари догађају, као ни да помоћно особље константно праве грешке које опструирају како рад појединих наставника, тако и читавог факултета, и да остану на радном месту без икаквих последица, чак се за то и награђују редовно?! Из овога изузимам искључиво рачуноводствену службу, чијим сам радом у потпуности задовољна.</w:t>
            </w:r>
          </w:p>
          <w:p w14:paraId="03B66E9B" w14:textId="5B770F8D" w:rsidR="00146C57" w:rsidRPr="004F2F22" w:rsidRDefault="00146C57" w:rsidP="004F2F22">
            <w:pPr>
              <w:jc w:val="both"/>
              <w:rPr>
                <w:rFonts w:ascii="Times New Roman" w:eastAsia="Times New Roman" w:hAnsi="Times New Roman" w:cs="Times New Roman"/>
                <w:i/>
                <w:color w:val="000000"/>
                <w:lang w:val="sr-Cyrl-RS"/>
              </w:rPr>
            </w:pPr>
          </w:p>
        </w:tc>
      </w:tr>
    </w:tbl>
    <w:p w14:paraId="514CA116" w14:textId="77777777" w:rsidR="00146C57" w:rsidRDefault="00146C57" w:rsidP="004F2F22">
      <w:pPr>
        <w:spacing w:line="278" w:lineRule="auto"/>
        <w:jc w:val="both"/>
        <w:rPr>
          <w:rFonts w:ascii="Aptos" w:eastAsia="Aptos" w:hAnsi="Aptos" w:cs="Aptos"/>
          <w:sz w:val="24"/>
          <w:szCs w:val="24"/>
          <w:lang w:val="sr-Cyrl-RS"/>
        </w:rPr>
      </w:pPr>
    </w:p>
    <w:p w14:paraId="1F915D20" w14:textId="2B24D13F" w:rsidR="00146C57" w:rsidRDefault="00146C57" w:rsidP="00146C57">
      <w:pPr>
        <w:spacing w:line="278" w:lineRule="auto"/>
        <w:ind w:firstLine="708"/>
        <w:jc w:val="both"/>
        <w:rPr>
          <w:rFonts w:ascii="Times New Roman" w:eastAsia="Times New Roman" w:hAnsi="Times New Roman" w:cs="Times New Roman"/>
          <w:color w:val="000000"/>
          <w:sz w:val="24"/>
          <w:szCs w:val="24"/>
          <w:lang w:val="sr-Cyrl-RS"/>
        </w:rPr>
      </w:pPr>
      <w:r w:rsidRPr="00146C57">
        <w:rPr>
          <w:rFonts w:ascii="Times New Roman" w:eastAsia="Times New Roman" w:hAnsi="Times New Roman" w:cs="Times New Roman"/>
          <w:color w:val="000000"/>
          <w:sz w:val="24"/>
          <w:szCs w:val="24"/>
          <w:lang w:val="sr-Cyrl-RS"/>
        </w:rPr>
        <w:t xml:space="preserve">Коментари наставника указују на </w:t>
      </w:r>
      <w:r>
        <w:rPr>
          <w:rFonts w:ascii="Times New Roman" w:eastAsia="Times New Roman" w:hAnsi="Times New Roman" w:cs="Times New Roman"/>
          <w:color w:val="000000"/>
          <w:sz w:val="24"/>
          <w:szCs w:val="24"/>
          <w:lang w:val="sr-Cyrl-RS"/>
        </w:rPr>
        <w:t xml:space="preserve">значајан </w:t>
      </w:r>
      <w:r w:rsidRPr="00146C57">
        <w:rPr>
          <w:rFonts w:ascii="Times New Roman" w:eastAsia="Times New Roman" w:hAnsi="Times New Roman" w:cs="Times New Roman"/>
          <w:color w:val="000000"/>
          <w:sz w:val="24"/>
          <w:szCs w:val="24"/>
          <w:lang w:val="sr-Cyrl-RS"/>
        </w:rPr>
        <w:t xml:space="preserve">проблем у комуникацији и односима између наставног и помоћног особља на Факултету. Истиче се да је однос помоћног особља према наставницима недопустив и да такав начин понашања траје дуго, без последица по оне који га спроводе. Оваква ситуација, према мишљењу ауторке коментара, доводи до девалвирања наставничке позиције и урушавања професионалног интегритета наставног кадра. Примедбе иду у правцу тога да се овакве појаве не би могле толерисати на другим високошколским установама и да је потпуно неприхватљиво да се системски праве грешке које опструишу рад наставника и функционисање факултета у целини, без било какве одговорности или санкција. Ипак, у коментарима се издваја позитиван став према раду рачуноводствене службе, која се експлицитно наводи као изузетак и чији се рад оцењује као професионалан и задовољавајући. Оваква диференцијација сведочи о томе да критика није усмерена према целом систему, већ на конкретне делове који се перципирају као проблематични. </w:t>
      </w:r>
    </w:p>
    <w:p w14:paraId="68816B99" w14:textId="77777777" w:rsidR="00176975" w:rsidRDefault="00176975" w:rsidP="004F2F22">
      <w:pPr>
        <w:spacing w:line="278" w:lineRule="auto"/>
        <w:jc w:val="both"/>
        <w:rPr>
          <w:rFonts w:ascii="Aptos" w:eastAsia="Aptos" w:hAnsi="Aptos" w:cs="Aptos"/>
          <w:sz w:val="24"/>
          <w:szCs w:val="24"/>
          <w:lang w:val="sr-Cyrl-RS"/>
        </w:rPr>
      </w:pPr>
    </w:p>
    <w:p w14:paraId="47D40005" w14:textId="77777777" w:rsidR="00176975" w:rsidRDefault="00176975" w:rsidP="004F2F22">
      <w:pPr>
        <w:spacing w:line="278" w:lineRule="auto"/>
        <w:jc w:val="both"/>
        <w:rPr>
          <w:rFonts w:ascii="Aptos" w:eastAsia="Aptos" w:hAnsi="Aptos" w:cs="Aptos"/>
          <w:sz w:val="24"/>
          <w:szCs w:val="24"/>
          <w:lang w:val="sr-Cyrl-RS"/>
        </w:rPr>
      </w:pPr>
    </w:p>
    <w:p w14:paraId="7B393CA9" w14:textId="77777777" w:rsidR="00176975" w:rsidRDefault="00176975" w:rsidP="00176975">
      <w:pPr>
        <w:spacing w:line="276" w:lineRule="auto"/>
        <w:jc w:val="both"/>
        <w:rPr>
          <w:rFonts w:ascii="Aptos" w:eastAsia="Aptos" w:hAnsi="Aptos" w:cs="Aptos"/>
          <w:sz w:val="24"/>
          <w:szCs w:val="24"/>
          <w:lang w:val="sr-Cyrl-RS"/>
        </w:rPr>
      </w:pPr>
    </w:p>
    <w:p w14:paraId="4809B807" w14:textId="6EE2508E" w:rsidR="00176975" w:rsidRPr="00176975" w:rsidRDefault="00176975" w:rsidP="00176975">
      <w:pPr>
        <w:spacing w:line="276" w:lineRule="auto"/>
        <w:jc w:val="both"/>
        <w:rPr>
          <w:rFonts w:ascii="Times New Roman" w:eastAsia="Times New Roman" w:hAnsi="Times New Roman" w:cs="Times New Roman"/>
          <w:b/>
          <w:bCs/>
          <w:sz w:val="24"/>
          <w:szCs w:val="24"/>
          <w:lang w:val="sr-Cyrl-RS"/>
        </w:rPr>
      </w:pPr>
      <w:r w:rsidRPr="00176975">
        <w:rPr>
          <w:rFonts w:ascii="Times New Roman" w:eastAsia="Times New Roman" w:hAnsi="Times New Roman" w:cs="Times New Roman"/>
          <w:b/>
          <w:bCs/>
          <w:sz w:val="24"/>
          <w:szCs w:val="24"/>
          <w:lang w:val="sr-Cyrl-RS"/>
        </w:rPr>
        <w:lastRenderedPageBreak/>
        <w:t>Закључци и предлози мера</w:t>
      </w:r>
    </w:p>
    <w:p w14:paraId="37E5D084"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На основу одговора наставника са звањем редовни професор, ванредни професор и доцент, ангажованих на Одељењима за тифлологију, сурдологију, соматопедију, превенцију и третман поремећаја понашања, као и на Катедри педагошких, социолошких и психолошких предмета, добија се слика која указује на разнолика искуства у погледу услова рада, управљања и међуљудских односа на Факултету.</w:t>
      </w:r>
    </w:p>
    <w:p w14:paraId="067D27FB"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У целини посматрано, највише задовољства изражено је у областима које се тичу односа са колегама – како унутар сопственог одељења или катедре, тако и са наставницима са других организационих јединица. Такође, рад рачуноводствене службе, библиотеке и Центра за континуирану едукацију је оцењен углавном позитивно.</w:t>
      </w:r>
    </w:p>
    <w:p w14:paraId="0A737B5D"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С друге стране, низак ниво задовољства изражен је у вези са финансијским средствима за побољшање услова рада, оптерећењем административним обавезама, као и са радом појединих служби (нпр. одсека за опште послове и одсека за ИТ послове). Уочава се и умерено негативан став у погледу услова у заједничким просторијама и кабинетима, што се односи како на њихову опремљеност, тако и на распоред коришћења.</w:t>
      </w:r>
    </w:p>
    <w:p w14:paraId="0B505496"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Посебно се издвајају критичке оцене у погледу рада органа управљања, информисаности о могућностима измена студијских програма и међународне сарадње. Ови подаци указују на потребу за бољом комуникацијом између руководства и наставника, као и на неопходност транспарентнијег планирања и ефикаснијег управљања ресурсима.</w:t>
      </w:r>
    </w:p>
    <w:p w14:paraId="23C9C201"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Оптерећење наставним обавезама је оцењено као умерено, али оптерећење ненаставним обавезама – попут учешћа у комисијама, административним пословима и састанцима – оцењено је значајно негативније, што указује на потенцијални извор хроничног стреса и смањења продуктивности наставног особља.</w:t>
      </w:r>
    </w:p>
    <w:p w14:paraId="0E246D18" w14:textId="77777777" w:rsidR="00176975" w:rsidRPr="00176975" w:rsidRDefault="00176975" w:rsidP="00176975">
      <w:pPr>
        <w:spacing w:line="276" w:lineRule="auto"/>
        <w:ind w:firstLine="708"/>
        <w:jc w:val="both"/>
        <w:rPr>
          <w:rFonts w:ascii="Times New Roman" w:eastAsia="Times New Roman" w:hAnsi="Times New Roman" w:cs="Times New Roman"/>
          <w:sz w:val="24"/>
          <w:szCs w:val="24"/>
          <w:lang w:val="sr-Cyrl-RS"/>
        </w:rPr>
      </w:pPr>
      <w:r w:rsidRPr="00176975">
        <w:rPr>
          <w:rFonts w:ascii="Times New Roman" w:eastAsia="Times New Roman" w:hAnsi="Times New Roman" w:cs="Times New Roman"/>
          <w:sz w:val="24"/>
          <w:szCs w:val="24"/>
          <w:lang w:val="sr-Cyrl-RS"/>
        </w:rPr>
        <w:t>Закључно, иако се у одређеним сегментима препознаје квалитетан рад и међуљудска сарадња, уочавају се и бројне области које захтевају системско унапређење – од финансијске подршке, преко услова рада, до ефикасности и професионализма појединих служби.</w:t>
      </w:r>
    </w:p>
    <w:p w14:paraId="52C11B29" w14:textId="77777777" w:rsidR="00176975" w:rsidRDefault="00176975" w:rsidP="004F2F22">
      <w:pPr>
        <w:spacing w:line="278" w:lineRule="auto"/>
        <w:jc w:val="both"/>
        <w:rPr>
          <w:rFonts w:ascii="Aptos" w:eastAsia="Aptos" w:hAnsi="Aptos" w:cs="Aptos"/>
          <w:sz w:val="24"/>
          <w:szCs w:val="24"/>
          <w:lang w:val="sr-Cyrl-RS"/>
        </w:rPr>
      </w:pPr>
    </w:p>
    <w:p w14:paraId="54DC8079" w14:textId="77777777" w:rsidR="00176975" w:rsidRPr="00176975" w:rsidRDefault="00176975" w:rsidP="00176975">
      <w:pPr>
        <w:spacing w:line="278" w:lineRule="auto"/>
        <w:jc w:val="both"/>
        <w:rPr>
          <w:rFonts w:ascii="Times New Roman" w:eastAsia="Aptos" w:hAnsi="Times New Roman" w:cs="Times New Roman"/>
          <w:b/>
          <w:bCs/>
          <w:sz w:val="24"/>
          <w:szCs w:val="24"/>
          <w:lang w:val="sr-Cyrl-RS"/>
        </w:rPr>
      </w:pPr>
      <w:r w:rsidRPr="00176975">
        <w:rPr>
          <w:rFonts w:ascii="Times New Roman" w:eastAsia="Aptos" w:hAnsi="Times New Roman" w:cs="Times New Roman"/>
          <w:b/>
          <w:bCs/>
          <w:sz w:val="24"/>
          <w:szCs w:val="24"/>
          <w:lang w:val="sr-Cyrl-RS"/>
        </w:rPr>
        <w:t>Препоруке на основу анализе одговора наставника:</w:t>
      </w:r>
    </w:p>
    <w:p w14:paraId="2A3991AD" w14:textId="433A09A9"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Унапређење рада административно-помоћних служби</w:t>
      </w:r>
      <w:r w:rsidRPr="00176975">
        <w:rPr>
          <w:rFonts w:ascii="Times New Roman" w:eastAsia="Aptos" w:hAnsi="Times New Roman" w:cs="Times New Roman"/>
          <w:sz w:val="24"/>
          <w:szCs w:val="24"/>
          <w:lang w:val="sr-Cyrl-RS"/>
        </w:rPr>
        <w:br/>
        <w:t>Посебно се истиче потреба за побољшањем ефикасности рада одсека за опште послове и ИТ сектора</w:t>
      </w:r>
      <w:r>
        <w:rPr>
          <w:rFonts w:ascii="Times New Roman" w:eastAsia="Aptos" w:hAnsi="Times New Roman" w:cs="Times New Roman"/>
          <w:sz w:val="24"/>
          <w:szCs w:val="24"/>
          <w:lang w:val="sr-Cyrl-RS"/>
        </w:rPr>
        <w:t>.</w:t>
      </w:r>
    </w:p>
    <w:p w14:paraId="7D966D04"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Повећање финансијске подршке за унапређење услова рада</w:t>
      </w:r>
      <w:r w:rsidRPr="00176975">
        <w:rPr>
          <w:rFonts w:ascii="Times New Roman" w:eastAsia="Aptos" w:hAnsi="Times New Roman" w:cs="Times New Roman"/>
          <w:sz w:val="24"/>
          <w:szCs w:val="24"/>
          <w:lang w:val="sr-Cyrl-RS"/>
        </w:rPr>
        <w:br/>
        <w:t>Наставно особље указује на недостатак финансијских средстава која би била уложена у боље опремање кабинета, заједничких просторија и подршку наставном процесу.</w:t>
      </w:r>
    </w:p>
    <w:p w14:paraId="0EE1241F"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lastRenderedPageBreak/>
        <w:t>Смањење административног оптерећења наставника</w:t>
      </w:r>
      <w:r w:rsidRPr="00176975">
        <w:rPr>
          <w:rFonts w:ascii="Times New Roman" w:eastAsia="Aptos" w:hAnsi="Times New Roman" w:cs="Times New Roman"/>
          <w:sz w:val="24"/>
          <w:szCs w:val="24"/>
          <w:lang w:val="sr-Cyrl-RS"/>
        </w:rPr>
        <w:br/>
        <w:t>Велики број наставника исказује незадовољство због преобимних административних обавеза, што указује на потребу прерасподеле послова и већег укључења служби у техничку подршку настави.</w:t>
      </w:r>
    </w:p>
    <w:p w14:paraId="6E3381DD"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Побољшање транспарентности и комуникације органа управљања</w:t>
      </w:r>
      <w:r w:rsidRPr="00176975">
        <w:rPr>
          <w:rFonts w:ascii="Times New Roman" w:eastAsia="Aptos" w:hAnsi="Times New Roman" w:cs="Times New Roman"/>
          <w:sz w:val="24"/>
          <w:szCs w:val="24"/>
          <w:lang w:val="sr-Cyrl-RS"/>
        </w:rPr>
        <w:br/>
        <w:t>Потребно је унапредити редовно информисање наставника о могућностима измена студијских програма, мобилности и другим темама које се тичу наставне праксе и развоја.</w:t>
      </w:r>
    </w:p>
    <w:p w14:paraId="4909FBDD"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Улагање у уређење радних простора</w:t>
      </w:r>
      <w:r w:rsidRPr="00176975">
        <w:rPr>
          <w:rFonts w:ascii="Times New Roman" w:eastAsia="Aptos" w:hAnsi="Times New Roman" w:cs="Times New Roman"/>
          <w:sz w:val="24"/>
          <w:szCs w:val="24"/>
          <w:lang w:val="sr-Cyrl-RS"/>
        </w:rPr>
        <w:br/>
        <w:t>Унапређење физичких услова за рад у заједничким просторима и кабинетима могло би допринети бољем расположењу и већој продуктивности наставника.</w:t>
      </w:r>
    </w:p>
    <w:p w14:paraId="1F101B70" w14:textId="77777777" w:rsidR="00176975" w:rsidRPr="00176975" w:rsidRDefault="00176975" w:rsidP="00176975">
      <w:pPr>
        <w:numPr>
          <w:ilvl w:val="0"/>
          <w:numId w:val="2"/>
        </w:numPr>
        <w:spacing w:line="278" w:lineRule="auto"/>
        <w:jc w:val="both"/>
        <w:rPr>
          <w:rFonts w:ascii="Times New Roman" w:eastAsia="Aptos" w:hAnsi="Times New Roman" w:cs="Times New Roman"/>
          <w:sz w:val="24"/>
          <w:szCs w:val="24"/>
          <w:lang w:val="sr-Cyrl-RS"/>
        </w:rPr>
      </w:pPr>
      <w:r w:rsidRPr="00176975">
        <w:rPr>
          <w:rFonts w:ascii="Times New Roman" w:eastAsia="Aptos" w:hAnsi="Times New Roman" w:cs="Times New Roman"/>
          <w:b/>
          <w:bCs/>
          <w:sz w:val="24"/>
          <w:szCs w:val="24"/>
          <w:lang w:val="sr-Cyrl-RS"/>
        </w:rPr>
        <w:t>Подршка успешним службама као модел добре праксе</w:t>
      </w:r>
      <w:r w:rsidRPr="00176975">
        <w:rPr>
          <w:rFonts w:ascii="Times New Roman" w:eastAsia="Aptos" w:hAnsi="Times New Roman" w:cs="Times New Roman"/>
          <w:sz w:val="24"/>
          <w:szCs w:val="24"/>
          <w:lang w:val="sr-Cyrl-RS"/>
        </w:rPr>
        <w:br/>
        <w:t>Пример рачуноводствене службе која је позитивно оцењена треба искористити као модел професионалног и ефикасног функционисања осталих служби на факултету.</w:t>
      </w:r>
    </w:p>
    <w:p w14:paraId="1A008800" w14:textId="368977AE" w:rsidR="004F2F22" w:rsidRPr="004F2F22" w:rsidRDefault="004F2F22" w:rsidP="004F2F22">
      <w:pPr>
        <w:spacing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216E15B5"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bookmarkStart w:id="15"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5"/>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6"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6"/>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7"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7"/>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8" w:name="_heading=h.ves59z5n1k2n" w:colFirst="0" w:colLast="0"/>
      <w:bookmarkEnd w:id="18"/>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19"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19"/>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0"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0"/>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8"/>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49"/>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0"/>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1"/>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2"/>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3"/>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4"/>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1"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1"/>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5"/>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6"/>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7"/>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8"/>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59"/>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0"/>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1"/>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2"/>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3"/>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4"/>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5"/>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6"/>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7"/>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8"/>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69"/>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0"/>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2"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2"/>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1"/>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2"/>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3"/>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4"/>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5"/>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2656044D"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24522892" w14:textId="6B8F41BB" w:rsidR="008D2516" w:rsidRPr="002624F6" w:rsidRDefault="006D695C" w:rsidP="008D2516">
      <w:pPr>
        <w:spacing w:line="278" w:lineRule="auto"/>
        <w:jc w:val="both"/>
        <w:rPr>
          <w:rFonts w:ascii="Times New Roman" w:eastAsia="Times New Roman" w:hAnsi="Times New Roman" w:cs="Times New Roman"/>
          <w:sz w:val="24"/>
          <w:szCs w:val="24"/>
          <w:lang w:val="sr-Cyrl-RS"/>
        </w:rPr>
      </w:pPr>
      <w:r w:rsidRPr="00447A3A">
        <w:rPr>
          <w:rFonts w:ascii="Times New Roman" w:eastAsia="Times New Roman" w:hAnsi="Times New Roman" w:cs="Times New Roman"/>
          <w:b/>
          <w:bCs/>
          <w:sz w:val="28"/>
          <w:szCs w:val="28"/>
          <w:lang w:val="sr-Cyrl-RS"/>
        </w:rPr>
        <w:lastRenderedPageBreak/>
        <w:t>З</w:t>
      </w:r>
      <w:r w:rsidR="008D2516" w:rsidRPr="008D2516">
        <w:rPr>
          <w:rFonts w:ascii="Times New Roman" w:eastAsia="Times New Roman" w:hAnsi="Times New Roman" w:cs="Times New Roman"/>
          <w:b/>
          <w:bCs/>
          <w:sz w:val="28"/>
          <w:szCs w:val="28"/>
          <w:lang w:val="sr-Cyrl-RS"/>
        </w:rPr>
        <w:t xml:space="preserve"> </w:t>
      </w:r>
      <w:r w:rsidR="008D2516" w:rsidRPr="00447A3A">
        <w:rPr>
          <w:rFonts w:ascii="Times New Roman" w:eastAsia="Times New Roman" w:hAnsi="Times New Roman" w:cs="Times New Roman"/>
          <w:b/>
          <w:bCs/>
          <w:sz w:val="28"/>
          <w:szCs w:val="28"/>
          <w:lang w:val="sr-Cyrl-RS"/>
        </w:rPr>
        <w:t xml:space="preserve">Закључци и предлог мера – </w:t>
      </w:r>
      <w:r w:rsidR="008D2516" w:rsidRPr="00D95FAD">
        <w:rPr>
          <w:rFonts w:ascii="Times New Roman" w:eastAsia="Times New Roman" w:hAnsi="Times New Roman" w:cs="Times New Roman"/>
          <w:b/>
          <w:bCs/>
          <w:sz w:val="28"/>
          <w:szCs w:val="28"/>
          <w:lang w:val="sr-Cyrl-RS"/>
        </w:rPr>
        <w:t>ненаставно особље</w:t>
      </w:r>
    </w:p>
    <w:p w14:paraId="7EEB391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p>
    <w:p w14:paraId="20F90B5B"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Општа слика коју пружају резултати анкете указује на </w:t>
      </w:r>
      <w:r w:rsidRPr="00264545">
        <w:rPr>
          <w:rFonts w:ascii="Times New Roman" w:eastAsia="Times New Roman" w:hAnsi="Times New Roman" w:cs="Times New Roman"/>
          <w:b/>
          <w:bCs/>
          <w:sz w:val="24"/>
          <w:szCs w:val="24"/>
          <w:lang w:val="sr-Cyrl-RS"/>
        </w:rPr>
        <w:t>умерено до ниско задовољство</w:t>
      </w:r>
      <w:r w:rsidRPr="00264545">
        <w:rPr>
          <w:rFonts w:ascii="Times New Roman" w:eastAsia="Times New Roman" w:hAnsi="Times New Roman" w:cs="Times New Roman"/>
          <w:sz w:val="24"/>
          <w:szCs w:val="24"/>
          <w:lang w:val="sr-Cyrl-RS"/>
        </w:rPr>
        <w:t xml:space="preserve"> ненаставног особља радом управе, стручних служби и условима рада. Запослени најпозитивније оцењују:</w:t>
      </w:r>
    </w:p>
    <w:p w14:paraId="0D35754F" w14:textId="77777777" w:rsidR="008D2516" w:rsidRPr="00264545" w:rsidRDefault="008D2516" w:rsidP="008D251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Физичке услове рада у канцеларијама</w:t>
      </w:r>
      <w:r w:rsidRPr="00264545">
        <w:rPr>
          <w:rFonts w:ascii="Times New Roman" w:eastAsia="Times New Roman" w:hAnsi="Times New Roman" w:cs="Times New Roman"/>
          <w:sz w:val="24"/>
          <w:szCs w:val="24"/>
          <w:lang w:val="sr-Cyrl-RS"/>
        </w:rPr>
        <w:t>, укључујући осветљење, температуру, проветреност и буку. Већина испитаника оценила је ове аспекте као добре или задовољавајуће.</w:t>
      </w:r>
    </w:p>
    <w:p w14:paraId="56E2039B" w14:textId="77777777" w:rsidR="008D2516" w:rsidRPr="00264545" w:rsidRDefault="008D2516" w:rsidP="008D251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Односе са колегама</w:t>
      </w:r>
      <w:r w:rsidRPr="00264545">
        <w:rPr>
          <w:rFonts w:ascii="Times New Roman" w:eastAsia="Times New Roman" w:hAnsi="Times New Roman" w:cs="Times New Roman"/>
          <w:sz w:val="24"/>
          <w:szCs w:val="24"/>
          <w:lang w:val="sr-Cyrl-RS"/>
        </w:rPr>
        <w:t xml:space="preserve"> – међ</w:t>
      </w:r>
      <w:r>
        <w:rPr>
          <w:rFonts w:ascii="Times New Roman" w:eastAsia="Times New Roman" w:hAnsi="Times New Roman" w:cs="Times New Roman"/>
          <w:sz w:val="24"/>
          <w:szCs w:val="24"/>
          <w:lang w:val="sr-Cyrl-RS"/>
        </w:rPr>
        <w:t>уперсонални</w:t>
      </w:r>
      <w:r w:rsidRPr="00264545">
        <w:rPr>
          <w:rFonts w:ascii="Times New Roman" w:eastAsia="Times New Roman" w:hAnsi="Times New Roman" w:cs="Times New Roman"/>
          <w:sz w:val="24"/>
          <w:szCs w:val="24"/>
          <w:lang w:val="sr-Cyrl-RS"/>
        </w:rPr>
        <w:t xml:space="preserve"> односи унутар служби углавном су позитивно оцењени, што указује на постојање здраве радне атмосфере у непосредном окружењу.</w:t>
      </w:r>
    </w:p>
    <w:p w14:paraId="37B13C15"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Међутим, када је реч о раду управе и високих тела Факултета, као што су </w:t>
      </w:r>
      <w:r w:rsidRPr="00264545">
        <w:rPr>
          <w:rFonts w:ascii="Times New Roman" w:eastAsia="Times New Roman" w:hAnsi="Times New Roman" w:cs="Times New Roman"/>
          <w:b/>
          <w:bCs/>
          <w:sz w:val="24"/>
          <w:szCs w:val="24"/>
          <w:lang w:val="sr-Cyrl-RS"/>
        </w:rPr>
        <w:t>декан, секретар, продекани</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стручне службе</w:t>
      </w:r>
      <w:r w:rsidRPr="00264545">
        <w:rPr>
          <w:rFonts w:ascii="Times New Roman" w:eastAsia="Times New Roman" w:hAnsi="Times New Roman" w:cs="Times New Roman"/>
          <w:sz w:val="24"/>
          <w:szCs w:val="24"/>
          <w:lang w:val="sr-Cyrl-RS"/>
        </w:rPr>
        <w:t xml:space="preserve">, мишљења су у великој мери подељена, са израженим </w:t>
      </w:r>
      <w:r w:rsidRPr="00264545">
        <w:rPr>
          <w:rFonts w:ascii="Times New Roman" w:eastAsia="Times New Roman" w:hAnsi="Times New Roman" w:cs="Times New Roman"/>
          <w:b/>
          <w:bCs/>
          <w:sz w:val="24"/>
          <w:szCs w:val="24"/>
          <w:lang w:val="sr-Cyrl-RS"/>
        </w:rPr>
        <w:t>незадовољством радом секретара</w:t>
      </w:r>
      <w:r>
        <w:rPr>
          <w:rFonts w:ascii="Times New Roman" w:eastAsia="Times New Roman" w:hAnsi="Times New Roman" w:cs="Times New Roman"/>
          <w:b/>
          <w:bCs/>
          <w:sz w:val="24"/>
          <w:szCs w:val="24"/>
          <w:lang w:val="sr-Cyrl-RS"/>
        </w:rPr>
        <w:t xml:space="preserve">, </w:t>
      </w:r>
      <w:r w:rsidRPr="00264545">
        <w:rPr>
          <w:rFonts w:ascii="Times New Roman" w:eastAsia="Times New Roman" w:hAnsi="Times New Roman" w:cs="Times New Roman"/>
          <w:b/>
          <w:bCs/>
          <w:sz w:val="24"/>
          <w:szCs w:val="24"/>
          <w:lang w:val="sr-Cyrl-RS"/>
        </w:rPr>
        <w:t>декан</w:t>
      </w:r>
      <w:r>
        <w:rPr>
          <w:rFonts w:ascii="Times New Roman" w:eastAsia="Times New Roman" w:hAnsi="Times New Roman" w:cs="Times New Roman"/>
          <w:b/>
          <w:bCs/>
          <w:sz w:val="24"/>
          <w:szCs w:val="24"/>
          <w:lang w:val="sr-Cyrl-RS"/>
        </w:rPr>
        <w:t>а и продекана</w:t>
      </w:r>
      <w:r w:rsidRPr="00264545">
        <w:rPr>
          <w:rFonts w:ascii="Times New Roman" w:eastAsia="Times New Roman" w:hAnsi="Times New Roman" w:cs="Times New Roman"/>
          <w:sz w:val="24"/>
          <w:szCs w:val="24"/>
          <w:lang w:val="sr-Cyrl-RS"/>
        </w:rPr>
        <w:t>. Запослени у ненастави често наводе недостатак подршке и транспарентности у односима са управом.</w:t>
      </w:r>
    </w:p>
    <w:p w14:paraId="255AC540"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53E9C3E">
          <v:rect id="_x0000_i1025" style="width:0;height:1.5pt" o:hralign="center" o:hrstd="t" o:hr="t" fillcolor="#a0a0a0" stroked="f"/>
        </w:pict>
      </w:r>
    </w:p>
    <w:p w14:paraId="264DF70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2. Идентификоване слабости и изазови</w:t>
      </w:r>
    </w:p>
    <w:p w14:paraId="1809912C"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Највећи изазови и незадовољство испитаници исказују у следећим областима:</w:t>
      </w:r>
    </w:p>
    <w:p w14:paraId="4212F41D"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Финансијски аспекти рада</w:t>
      </w:r>
      <w:r w:rsidRPr="00264545">
        <w:rPr>
          <w:rFonts w:ascii="Times New Roman" w:eastAsia="Times New Roman" w:hAnsi="Times New Roman" w:cs="Times New Roman"/>
          <w:sz w:val="24"/>
          <w:szCs w:val="24"/>
          <w:lang w:val="sr-Cyrl-RS"/>
        </w:rPr>
        <w:t xml:space="preserve">: Врло мали проценат испитаника задовољан је обезбеђеним финансијским средствима за </w:t>
      </w:r>
      <w:r w:rsidRPr="00264545">
        <w:rPr>
          <w:rFonts w:ascii="Times New Roman" w:eastAsia="Times New Roman" w:hAnsi="Times New Roman" w:cs="Times New Roman"/>
          <w:b/>
          <w:bCs/>
          <w:sz w:val="24"/>
          <w:szCs w:val="24"/>
          <w:lang w:val="sr-Cyrl-RS"/>
        </w:rPr>
        <w:t>сопствене зараде</w:t>
      </w:r>
      <w:r w:rsidRPr="00264545">
        <w:rPr>
          <w:rFonts w:ascii="Times New Roman" w:eastAsia="Times New Roman" w:hAnsi="Times New Roman" w:cs="Times New Roman"/>
          <w:sz w:val="24"/>
          <w:szCs w:val="24"/>
          <w:lang w:val="sr-Cyrl-RS"/>
        </w:rPr>
        <w:t xml:space="preserve"> и за </w:t>
      </w:r>
      <w:r w:rsidRPr="00264545">
        <w:rPr>
          <w:rFonts w:ascii="Times New Roman" w:eastAsia="Times New Roman" w:hAnsi="Times New Roman" w:cs="Times New Roman"/>
          <w:b/>
          <w:bCs/>
          <w:sz w:val="24"/>
          <w:szCs w:val="24"/>
          <w:lang w:val="sr-Cyrl-RS"/>
        </w:rPr>
        <w:t>унапређење услова рада</w:t>
      </w:r>
      <w:r w:rsidRPr="00264545">
        <w:rPr>
          <w:rFonts w:ascii="Times New Roman" w:eastAsia="Times New Roman" w:hAnsi="Times New Roman" w:cs="Times New Roman"/>
          <w:sz w:val="24"/>
          <w:szCs w:val="24"/>
          <w:lang w:val="sr-Cyrl-RS"/>
        </w:rPr>
        <w:t>. Ово је један од најчешће идентификованих проблема у анализи.</w:t>
      </w:r>
    </w:p>
    <w:p w14:paraId="6C2BE00A"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Правни оквир рада</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информисаност о раду Факултета</w:t>
      </w:r>
      <w:r w:rsidRPr="00264545">
        <w:rPr>
          <w:rFonts w:ascii="Times New Roman" w:eastAsia="Times New Roman" w:hAnsi="Times New Roman" w:cs="Times New Roman"/>
          <w:sz w:val="24"/>
          <w:szCs w:val="24"/>
          <w:lang w:val="sr-Cyrl-RS"/>
        </w:rPr>
        <w:t xml:space="preserve"> такође су домене са којима су запослени у великој мери незадовољни. Испитаници изражавају да нису довољно упућени у начин доношења одлука, процедуре или активности које се спроводе на нивоу институције.</w:t>
      </w:r>
    </w:p>
    <w:p w14:paraId="6A3EC1DD"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Рад секретара и одређених служби</w:t>
      </w:r>
      <w:r w:rsidRPr="00264545">
        <w:rPr>
          <w:rFonts w:ascii="Times New Roman" w:eastAsia="Times New Roman" w:hAnsi="Times New Roman" w:cs="Times New Roman"/>
          <w:sz w:val="24"/>
          <w:szCs w:val="24"/>
          <w:lang w:val="sr-Cyrl-RS"/>
        </w:rPr>
        <w:t xml:space="preserve"> оцењен је као слаб</w:t>
      </w:r>
      <w:r>
        <w:rPr>
          <w:rFonts w:ascii="Times New Roman" w:eastAsia="Times New Roman" w:hAnsi="Times New Roman" w:cs="Times New Roman"/>
          <w:sz w:val="24"/>
          <w:szCs w:val="24"/>
          <w:lang w:val="sr-Cyrl-RS"/>
        </w:rPr>
        <w:t>.</w:t>
      </w:r>
    </w:p>
    <w:p w14:paraId="04A01A39" w14:textId="77777777" w:rsidR="008D2516" w:rsidRPr="00264545" w:rsidRDefault="008D2516" w:rsidP="008D251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Поједини испитаници наводе </w:t>
      </w:r>
      <w:r w:rsidRPr="00264545">
        <w:rPr>
          <w:rFonts w:ascii="Times New Roman" w:eastAsia="Times New Roman" w:hAnsi="Times New Roman" w:cs="Times New Roman"/>
          <w:b/>
          <w:bCs/>
          <w:sz w:val="24"/>
          <w:szCs w:val="24"/>
          <w:lang w:val="sr-Cyrl-RS"/>
        </w:rPr>
        <w:t>незадовољство величином и функционалношћу канцеларија</w:t>
      </w:r>
      <w:r w:rsidRPr="00264545">
        <w:rPr>
          <w:rFonts w:ascii="Times New Roman" w:eastAsia="Times New Roman" w:hAnsi="Times New Roman" w:cs="Times New Roman"/>
          <w:sz w:val="24"/>
          <w:szCs w:val="24"/>
          <w:lang w:val="sr-Cyrl-RS"/>
        </w:rPr>
        <w:t>, што указује на просторна ограничења која утичу на комфор и ефикасност на раду.</w:t>
      </w:r>
    </w:p>
    <w:p w14:paraId="0D1AB582"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2DFCF501">
          <v:rect id="_x0000_i1026" style="width:0;height:1.5pt" o:hralign="center" o:hrstd="t" o:hr="t" fillcolor="#a0a0a0" stroked="f"/>
        </w:pict>
      </w:r>
    </w:p>
    <w:p w14:paraId="54B1E390"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3. Коментари испитаника</w:t>
      </w:r>
    </w:p>
    <w:p w14:paraId="4773F303"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У слободним коментарима појављују се два уноса. Један испитаник се идентификује као „Драган Јовић”, док други коментар једноставно гласи: „Пакао”. Оваква формулација, мада кратка, може указивати на изражено незадовољство радним условима или атмосфером, и заслужује посебну пажњу и додатно појашњење у евентуалним дубинским разговорима са особљем.</w:t>
      </w:r>
    </w:p>
    <w:p w14:paraId="463EA2EA"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pict w14:anchorId="5C4FF237">
          <v:rect id="_x0000_i1027" style="width:0;height:1.5pt" o:hralign="center" o:hrstd="t" o:hr="t" fillcolor="#a0a0a0" stroked="f"/>
        </w:pict>
      </w:r>
    </w:p>
    <w:p w14:paraId="6BFCC944"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4. Препоруке за унапређење</w:t>
      </w:r>
    </w:p>
    <w:p w14:paraId="5BC222DF"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Резултати ове анкете указују на неколико кључних праваца деловања:</w:t>
      </w:r>
    </w:p>
    <w:p w14:paraId="41C0B7E1"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Повећати транспарентност</w:t>
      </w:r>
      <w:r w:rsidRPr="00264545">
        <w:rPr>
          <w:rFonts w:ascii="Times New Roman" w:eastAsia="Times New Roman" w:hAnsi="Times New Roman" w:cs="Times New Roman"/>
          <w:sz w:val="24"/>
          <w:szCs w:val="24"/>
          <w:lang w:val="sr-Cyrl-RS"/>
        </w:rPr>
        <w:t xml:space="preserve"> и учесталост информисања запослених о раду управе, процедурама и начину доношења одлука.</w:t>
      </w:r>
    </w:p>
    <w:p w14:paraId="195AF7AD"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b/>
          <w:bCs/>
          <w:sz w:val="24"/>
          <w:szCs w:val="24"/>
          <w:lang w:val="sr-Cyrl-RS"/>
        </w:rPr>
        <w:t>Унапређење р</w:t>
      </w:r>
      <w:r w:rsidRPr="00264545">
        <w:rPr>
          <w:rFonts w:ascii="Times New Roman" w:eastAsia="Times New Roman" w:hAnsi="Times New Roman" w:cs="Times New Roman"/>
          <w:b/>
          <w:bCs/>
          <w:sz w:val="24"/>
          <w:szCs w:val="24"/>
          <w:lang w:val="sr-Cyrl-RS"/>
        </w:rPr>
        <w:t>ад</w:t>
      </w:r>
      <w:r>
        <w:rPr>
          <w:rFonts w:ascii="Times New Roman" w:eastAsia="Times New Roman" w:hAnsi="Times New Roman" w:cs="Times New Roman"/>
          <w:b/>
          <w:bCs/>
          <w:sz w:val="24"/>
          <w:szCs w:val="24"/>
          <w:lang w:val="sr-Cyrl-RS"/>
        </w:rPr>
        <w:t>а</w:t>
      </w:r>
      <w:r w:rsidRPr="00264545">
        <w:rPr>
          <w:rFonts w:ascii="Times New Roman" w:eastAsia="Times New Roman" w:hAnsi="Times New Roman" w:cs="Times New Roman"/>
          <w:b/>
          <w:bCs/>
          <w:sz w:val="24"/>
          <w:szCs w:val="24"/>
          <w:lang w:val="sr-Cyrl-RS"/>
        </w:rPr>
        <w:t xml:space="preserve"> секретара Факултета</w:t>
      </w:r>
      <w:r w:rsidRPr="00264545">
        <w:rPr>
          <w:rFonts w:ascii="Times New Roman" w:eastAsia="Times New Roman" w:hAnsi="Times New Roman" w:cs="Times New Roman"/>
          <w:sz w:val="24"/>
          <w:szCs w:val="24"/>
          <w:lang w:val="sr-Cyrl-RS"/>
        </w:rPr>
        <w:t>, као и појединих служби које се перципирају као недовољно функционалне.</w:t>
      </w:r>
    </w:p>
    <w:p w14:paraId="51DC5F85"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Обезбедити додатна финансијска средства</w:t>
      </w:r>
      <w:r w:rsidRPr="00264545">
        <w:rPr>
          <w:rFonts w:ascii="Times New Roman" w:eastAsia="Times New Roman" w:hAnsi="Times New Roman" w:cs="Times New Roman"/>
          <w:sz w:val="24"/>
          <w:szCs w:val="24"/>
          <w:lang w:val="sr-Cyrl-RS"/>
        </w:rPr>
        <w:t>, како за побољшање услова рада, тако и за повећање примања запослених.</w:t>
      </w:r>
    </w:p>
    <w:p w14:paraId="0E494996"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Побољшати физичке услове рада</w:t>
      </w:r>
      <w:r w:rsidRPr="00264545">
        <w:rPr>
          <w:rFonts w:ascii="Times New Roman" w:eastAsia="Times New Roman" w:hAnsi="Times New Roman" w:cs="Times New Roman"/>
          <w:sz w:val="24"/>
          <w:szCs w:val="24"/>
          <w:lang w:val="sr-Cyrl-RS"/>
        </w:rPr>
        <w:t>, посебно у погледу опремљености и величине канцеларија.</w:t>
      </w:r>
    </w:p>
    <w:p w14:paraId="2C98B1EC" w14:textId="77777777" w:rsidR="008D2516" w:rsidRPr="00264545" w:rsidRDefault="008D2516" w:rsidP="008D2516">
      <w:pPr>
        <w:numPr>
          <w:ilvl w:val="0"/>
          <w:numId w:val="5"/>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Успоставити механизме за редовно добијање повратних информација</w:t>
      </w:r>
      <w:r w:rsidRPr="00264545">
        <w:rPr>
          <w:rFonts w:ascii="Times New Roman" w:eastAsia="Times New Roman" w:hAnsi="Times New Roman" w:cs="Times New Roman"/>
          <w:sz w:val="24"/>
          <w:szCs w:val="24"/>
          <w:lang w:val="sr-Cyrl-RS"/>
        </w:rPr>
        <w:t xml:space="preserve"> од запослених у ненаставном особљу, уз могућност отворене комуникације са управом.</w:t>
      </w:r>
    </w:p>
    <w:p w14:paraId="78EE6793" w14:textId="77777777" w:rsidR="008D2516" w:rsidRPr="00264545" w:rsidRDefault="00000000" w:rsidP="008D251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020C136F">
          <v:rect id="_x0000_i1028" style="width:0;height:1.5pt" o:hralign="center" o:hrstd="t" o:hr="t" fillcolor="#a0a0a0" stroked="f"/>
        </w:pict>
      </w:r>
    </w:p>
    <w:p w14:paraId="6D085F1F" w14:textId="77777777" w:rsidR="008D2516" w:rsidRPr="00264545" w:rsidRDefault="008D2516" w:rsidP="008D251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Закључак</w:t>
      </w:r>
    </w:p>
    <w:p w14:paraId="753617AD" w14:textId="77777777" w:rsidR="008D2516" w:rsidRPr="00264545" w:rsidRDefault="008D2516" w:rsidP="008D251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Анкета је открила комуникацион</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проблем</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унутар факултета, који утичу на перцепцију рада управе од стране ненаставног особља. Док поједини аспекти, попут физичких услова и међуљудских односа унутар служби, добијају релативно позитивне оцене, системска питања као што су финансије, правна сигурност, комуникација са управом и организација рада у службама остају кључне тачке незадовољства. Решење ових проблема могло би значајно да побољша радну атмосферу и ефикасност целокупне институције</w:t>
      </w:r>
      <w:r>
        <w:rPr>
          <w:rFonts w:ascii="Times New Roman" w:eastAsia="Times New Roman" w:hAnsi="Times New Roman" w:cs="Times New Roman"/>
          <w:sz w:val="24"/>
          <w:szCs w:val="24"/>
          <w:lang w:val="sr-Cyrl-RS"/>
        </w:rPr>
        <w:t>.</w:t>
      </w:r>
    </w:p>
    <w:p w14:paraId="219A41B8" w14:textId="37374BF2" w:rsidR="00176975" w:rsidRPr="006D695C" w:rsidRDefault="00176975" w:rsidP="008D2516">
      <w:pPr>
        <w:spacing w:line="276" w:lineRule="auto"/>
        <w:jc w:val="both"/>
        <w:rPr>
          <w:rFonts w:ascii="Times New Roman" w:eastAsia="Times New Roman" w:hAnsi="Times New Roman" w:cs="Times New Roman"/>
          <w:sz w:val="24"/>
          <w:szCs w:val="24"/>
          <w:lang w:val="sr-Cyrl-RS"/>
        </w:rPr>
      </w:pPr>
    </w:p>
    <w:sectPr w:rsidR="00176975" w:rsidRPr="006D695C" w:rsidSect="0039715C">
      <w:footerReference w:type="default" r:id="rId76"/>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1E88F7" w14:textId="77777777" w:rsidR="00D0548C" w:rsidRDefault="00D0548C">
      <w:pPr>
        <w:spacing w:after="0" w:line="240" w:lineRule="auto"/>
      </w:pPr>
      <w:r>
        <w:separator/>
      </w:r>
    </w:p>
  </w:endnote>
  <w:endnote w:type="continuationSeparator" w:id="0">
    <w:p w14:paraId="4BDEDEAB" w14:textId="77777777" w:rsidR="00D0548C" w:rsidRDefault="00D054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73FDA7" w14:textId="77777777" w:rsidR="00D0548C" w:rsidRDefault="00D0548C">
      <w:pPr>
        <w:spacing w:after="0" w:line="240" w:lineRule="auto"/>
      </w:pPr>
      <w:r>
        <w:separator/>
      </w:r>
    </w:p>
  </w:footnote>
  <w:footnote w:type="continuationSeparator" w:id="0">
    <w:p w14:paraId="72FA9D89" w14:textId="77777777" w:rsidR="00D0548C" w:rsidRDefault="00D054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22E73F6E"/>
    <w:multiLevelType w:val="multilevel"/>
    <w:tmpl w:val="56242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1"/>
  </w:num>
  <w:num w:numId="2" w16cid:durableId="1540782428">
    <w:abstractNumId w:val="2"/>
  </w:num>
  <w:num w:numId="3" w16cid:durableId="1841582844">
    <w:abstractNumId w:val="4"/>
  </w:num>
  <w:num w:numId="4" w16cid:durableId="2081555262">
    <w:abstractNumId w:val="3"/>
  </w:num>
  <w:num w:numId="5" w16cid:durableId="1732078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C3A6E"/>
    <w:rsid w:val="000F2F50"/>
    <w:rsid w:val="001417EC"/>
    <w:rsid w:val="00146C57"/>
    <w:rsid w:val="00176975"/>
    <w:rsid w:val="001A3980"/>
    <w:rsid w:val="00284A82"/>
    <w:rsid w:val="002D264D"/>
    <w:rsid w:val="002E669E"/>
    <w:rsid w:val="00327F81"/>
    <w:rsid w:val="0034033E"/>
    <w:rsid w:val="0039715C"/>
    <w:rsid w:val="003D5CD0"/>
    <w:rsid w:val="0044137C"/>
    <w:rsid w:val="004F2F22"/>
    <w:rsid w:val="00516A36"/>
    <w:rsid w:val="0054401A"/>
    <w:rsid w:val="00580941"/>
    <w:rsid w:val="00653246"/>
    <w:rsid w:val="00654FF9"/>
    <w:rsid w:val="006D695C"/>
    <w:rsid w:val="008557B3"/>
    <w:rsid w:val="00862011"/>
    <w:rsid w:val="008B5C4E"/>
    <w:rsid w:val="008D2516"/>
    <w:rsid w:val="00943BBE"/>
    <w:rsid w:val="00A1263C"/>
    <w:rsid w:val="00A208B2"/>
    <w:rsid w:val="00A2504F"/>
    <w:rsid w:val="00A3779C"/>
    <w:rsid w:val="00B244DF"/>
    <w:rsid w:val="00B5124E"/>
    <w:rsid w:val="00B520A4"/>
    <w:rsid w:val="00B7545D"/>
    <w:rsid w:val="00D0548C"/>
    <w:rsid w:val="00D31022"/>
    <w:rsid w:val="00DD6C32"/>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6C57"/>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012831">
      <w:bodyDiv w:val="1"/>
      <w:marLeft w:val="0"/>
      <w:marRight w:val="0"/>
      <w:marTop w:val="0"/>
      <w:marBottom w:val="0"/>
      <w:divBdr>
        <w:top w:val="none" w:sz="0" w:space="0" w:color="auto"/>
        <w:left w:val="none" w:sz="0" w:space="0" w:color="auto"/>
        <w:bottom w:val="none" w:sz="0" w:space="0" w:color="auto"/>
        <w:right w:val="none" w:sz="0" w:space="0" w:color="auto"/>
      </w:divBdr>
    </w:div>
    <w:div w:id="313072467">
      <w:bodyDiv w:val="1"/>
      <w:marLeft w:val="0"/>
      <w:marRight w:val="0"/>
      <w:marTop w:val="0"/>
      <w:marBottom w:val="0"/>
      <w:divBdr>
        <w:top w:val="none" w:sz="0" w:space="0" w:color="auto"/>
        <w:left w:val="none" w:sz="0" w:space="0" w:color="auto"/>
        <w:bottom w:val="none" w:sz="0" w:space="0" w:color="auto"/>
        <w:right w:val="none" w:sz="0" w:space="0" w:color="auto"/>
      </w:divBdr>
    </w:div>
    <w:div w:id="529295143">
      <w:bodyDiv w:val="1"/>
      <w:marLeft w:val="0"/>
      <w:marRight w:val="0"/>
      <w:marTop w:val="0"/>
      <w:marBottom w:val="0"/>
      <w:divBdr>
        <w:top w:val="none" w:sz="0" w:space="0" w:color="auto"/>
        <w:left w:val="none" w:sz="0" w:space="0" w:color="auto"/>
        <w:bottom w:val="none" w:sz="0" w:space="0" w:color="auto"/>
        <w:right w:val="none" w:sz="0" w:space="0" w:color="auto"/>
      </w:divBdr>
    </w:div>
    <w:div w:id="542401020">
      <w:bodyDiv w:val="1"/>
      <w:marLeft w:val="0"/>
      <w:marRight w:val="0"/>
      <w:marTop w:val="0"/>
      <w:marBottom w:val="0"/>
      <w:divBdr>
        <w:top w:val="none" w:sz="0" w:space="0" w:color="auto"/>
        <w:left w:val="none" w:sz="0" w:space="0" w:color="auto"/>
        <w:bottom w:val="none" w:sz="0" w:space="0" w:color="auto"/>
        <w:right w:val="none" w:sz="0" w:space="0" w:color="auto"/>
      </w:divBdr>
    </w:div>
    <w:div w:id="583420724">
      <w:bodyDiv w:val="1"/>
      <w:marLeft w:val="0"/>
      <w:marRight w:val="0"/>
      <w:marTop w:val="0"/>
      <w:marBottom w:val="0"/>
      <w:divBdr>
        <w:top w:val="none" w:sz="0" w:space="0" w:color="auto"/>
        <w:left w:val="none" w:sz="0" w:space="0" w:color="auto"/>
        <w:bottom w:val="none" w:sz="0" w:space="0" w:color="auto"/>
        <w:right w:val="none" w:sz="0" w:space="0" w:color="auto"/>
      </w:divBdr>
    </w:div>
    <w:div w:id="623075330">
      <w:bodyDiv w:val="1"/>
      <w:marLeft w:val="0"/>
      <w:marRight w:val="0"/>
      <w:marTop w:val="0"/>
      <w:marBottom w:val="0"/>
      <w:divBdr>
        <w:top w:val="none" w:sz="0" w:space="0" w:color="auto"/>
        <w:left w:val="none" w:sz="0" w:space="0" w:color="auto"/>
        <w:bottom w:val="none" w:sz="0" w:space="0" w:color="auto"/>
        <w:right w:val="none" w:sz="0" w:space="0" w:color="auto"/>
      </w:divBdr>
    </w:div>
    <w:div w:id="663241498">
      <w:bodyDiv w:val="1"/>
      <w:marLeft w:val="0"/>
      <w:marRight w:val="0"/>
      <w:marTop w:val="0"/>
      <w:marBottom w:val="0"/>
      <w:divBdr>
        <w:top w:val="none" w:sz="0" w:space="0" w:color="auto"/>
        <w:left w:val="none" w:sz="0" w:space="0" w:color="auto"/>
        <w:bottom w:val="none" w:sz="0" w:space="0" w:color="auto"/>
        <w:right w:val="none" w:sz="0" w:space="0" w:color="auto"/>
      </w:divBdr>
    </w:div>
    <w:div w:id="722020618">
      <w:bodyDiv w:val="1"/>
      <w:marLeft w:val="0"/>
      <w:marRight w:val="0"/>
      <w:marTop w:val="0"/>
      <w:marBottom w:val="0"/>
      <w:divBdr>
        <w:top w:val="none" w:sz="0" w:space="0" w:color="auto"/>
        <w:left w:val="none" w:sz="0" w:space="0" w:color="auto"/>
        <w:bottom w:val="none" w:sz="0" w:space="0" w:color="auto"/>
        <w:right w:val="none" w:sz="0" w:space="0" w:color="auto"/>
      </w:divBdr>
    </w:div>
    <w:div w:id="1049765808">
      <w:bodyDiv w:val="1"/>
      <w:marLeft w:val="0"/>
      <w:marRight w:val="0"/>
      <w:marTop w:val="0"/>
      <w:marBottom w:val="0"/>
      <w:divBdr>
        <w:top w:val="none" w:sz="0" w:space="0" w:color="auto"/>
        <w:left w:val="none" w:sz="0" w:space="0" w:color="auto"/>
        <w:bottom w:val="none" w:sz="0" w:space="0" w:color="auto"/>
        <w:right w:val="none" w:sz="0" w:space="0" w:color="auto"/>
      </w:divBdr>
    </w:div>
    <w:div w:id="1082140717">
      <w:bodyDiv w:val="1"/>
      <w:marLeft w:val="0"/>
      <w:marRight w:val="0"/>
      <w:marTop w:val="0"/>
      <w:marBottom w:val="0"/>
      <w:divBdr>
        <w:top w:val="none" w:sz="0" w:space="0" w:color="auto"/>
        <w:left w:val="none" w:sz="0" w:space="0" w:color="auto"/>
        <w:bottom w:val="none" w:sz="0" w:space="0" w:color="auto"/>
        <w:right w:val="none" w:sz="0" w:space="0" w:color="auto"/>
      </w:divBdr>
    </w:div>
    <w:div w:id="1440178972">
      <w:bodyDiv w:val="1"/>
      <w:marLeft w:val="0"/>
      <w:marRight w:val="0"/>
      <w:marTop w:val="0"/>
      <w:marBottom w:val="0"/>
      <w:divBdr>
        <w:top w:val="none" w:sz="0" w:space="0" w:color="auto"/>
        <w:left w:val="none" w:sz="0" w:space="0" w:color="auto"/>
        <w:bottom w:val="none" w:sz="0" w:space="0" w:color="auto"/>
        <w:right w:val="none" w:sz="0" w:space="0" w:color="auto"/>
      </w:divBdr>
    </w:div>
    <w:div w:id="202540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chart" Target="charts/chart1.xml"/><Relationship Id="rId63" Type="http://schemas.openxmlformats.org/officeDocument/2006/relationships/image" Target="media/image56.png"/><Relationship Id="rId68" Type="http://schemas.openxmlformats.org/officeDocument/2006/relationships/image" Target="media/image61.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4.png"/><Relationship Id="rId2" Type="http://schemas.openxmlformats.org/officeDocument/2006/relationships/styles" Target="styles.xml"/><Relationship Id="rId29"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47</Pages>
  <Words>5561</Words>
  <Characters>31703</Characters>
  <Application>Microsoft Office Word</Application>
  <DocSecurity>0</DocSecurity>
  <Lines>264</Lines>
  <Paragraphs>74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37190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Oligo Kabinet</cp:lastModifiedBy>
  <cp:revision>2</cp:revision>
  <dcterms:created xsi:type="dcterms:W3CDTF">2025-07-24T07:06:00Z</dcterms:created>
  <dcterms:modified xsi:type="dcterms:W3CDTF">2025-07-24T07:06:00Z</dcterms:modified>
</cp:coreProperties>
</file>